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3888"/>
        <w:gridCol w:w="3888"/>
      </w:tblGrid>
      <w:tr w:rsidR="00FE104E" w14:paraId="42F204CD" w14:textId="77777777" w:rsidTr="00FE104E">
        <w:tc>
          <w:tcPr>
            <w:tcW w:w="3018" w:type="dxa"/>
          </w:tcPr>
          <w:p w14:paraId="08BF2B09" w14:textId="2C218AC2" w:rsidR="00FE104E" w:rsidRDefault="00FE104E" w:rsidP="003477FA">
            <w:pPr>
              <w:pStyle w:val="Heading1"/>
              <w:outlineLvl w:val="0"/>
            </w:pPr>
            <w:r>
              <w:rPr>
                <w:noProof/>
              </w:rPr>
              <w:drawing>
                <wp:inline distT="0" distB="0" distL="0" distR="0" wp14:anchorId="1DD5107E" wp14:editId="7BAE7C5C">
                  <wp:extent cx="2393950" cy="1347356"/>
                  <wp:effectExtent l="0" t="0" r="6350" b="5715"/>
                  <wp:docPr id="1" name="Grafik 1" descr="Recording a music video with the Memory Mic - pia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Memory_Mic_Product_shot_InUse_Music_01.jpg"/>
                          <pic:cNvPicPr/>
                        </pic:nvPicPr>
                        <pic:blipFill>
                          <a:blip r:embed="rId8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5256" cy="1381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58" w:type="dxa"/>
          </w:tcPr>
          <w:p w14:paraId="28E2A0CF" w14:textId="0F38B1FF" w:rsidR="00FE104E" w:rsidRDefault="00FE104E" w:rsidP="003477FA">
            <w:pPr>
              <w:pStyle w:val="Heading1"/>
              <w:outlineLvl w:val="0"/>
            </w:pPr>
            <w:r>
              <w:rPr>
                <w:noProof/>
              </w:rPr>
              <w:drawing>
                <wp:inline distT="0" distB="0" distL="0" distR="0" wp14:anchorId="0D113C49" wp14:editId="129AEBA2">
                  <wp:extent cx="2393022" cy="1346835"/>
                  <wp:effectExtent l="0" t="0" r="7620" b="5715"/>
                  <wp:docPr id="2" name="Grafik 2" descr="Father filming his little son cycling for the first tim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Memory_Mic_Product_shot_InUse_Father_Son_02.jpg"/>
                          <pic:cNvPicPr/>
                        </pic:nvPicPr>
                        <pic:blipFill>
                          <a:blip r:embed="rId9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3828" cy="1375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1587664" w14:textId="11D19005" w:rsidR="009C45A2" w:rsidRDefault="005E4253" w:rsidP="00945E93">
      <w:pPr>
        <w:pStyle w:val="Heading1"/>
      </w:pPr>
      <w:r>
        <w:t>Anniversary offer on Sennheiser’s Memory Mic</w:t>
      </w:r>
    </w:p>
    <w:p w14:paraId="207537F5" w14:textId="7EAA75EA" w:rsidR="005E4253" w:rsidRPr="005E4253" w:rsidRDefault="005E4253" w:rsidP="005E4253">
      <w:pPr>
        <w:rPr>
          <w:b/>
          <w:bCs/>
        </w:rPr>
      </w:pPr>
      <w:r>
        <w:rPr>
          <w:b/>
          <w:bCs/>
        </w:rPr>
        <w:t>A perfect companion for video creation</w:t>
      </w:r>
      <w:r w:rsidR="003A5495">
        <w:rPr>
          <w:b/>
          <w:bCs/>
        </w:rPr>
        <w:t xml:space="preserve"> – get better audio with </w:t>
      </w:r>
      <w:r w:rsidR="006D48DC">
        <w:rPr>
          <w:b/>
          <w:bCs/>
        </w:rPr>
        <w:t xml:space="preserve">an </w:t>
      </w:r>
      <w:r w:rsidR="003A5495">
        <w:rPr>
          <w:b/>
          <w:bCs/>
        </w:rPr>
        <w:t>external mic</w:t>
      </w:r>
    </w:p>
    <w:p w14:paraId="1C08587F" w14:textId="77777777" w:rsidR="009C45A2" w:rsidRDefault="009C45A2" w:rsidP="009C45A2"/>
    <w:p w14:paraId="7D642DBA" w14:textId="7321EFE0" w:rsidR="00DE486F" w:rsidRDefault="00280ABA" w:rsidP="009C45A2">
      <w:pPr>
        <w:rPr>
          <w:b/>
        </w:rPr>
      </w:pPr>
      <w:r>
        <w:rPr>
          <w:b/>
          <w:i/>
        </w:rPr>
        <w:t>Sydney/</w:t>
      </w:r>
      <w:r w:rsidR="009C45A2" w:rsidRPr="009C45A2">
        <w:rPr>
          <w:b/>
          <w:i/>
        </w:rPr>
        <w:t>Wedemark</w:t>
      </w:r>
      <w:r w:rsidR="003477FA">
        <w:rPr>
          <w:b/>
          <w:i/>
        </w:rPr>
        <w:t xml:space="preserve">, </w:t>
      </w:r>
      <w:r w:rsidR="005E4253">
        <w:rPr>
          <w:b/>
          <w:i/>
        </w:rPr>
        <w:t>6</w:t>
      </w:r>
      <w:r w:rsidR="003477FA">
        <w:rPr>
          <w:b/>
          <w:i/>
        </w:rPr>
        <w:t xml:space="preserve"> </w:t>
      </w:r>
      <w:r w:rsidR="00B51247">
        <w:rPr>
          <w:b/>
          <w:i/>
        </w:rPr>
        <w:t>April</w:t>
      </w:r>
      <w:r w:rsidR="003477FA">
        <w:rPr>
          <w:b/>
          <w:i/>
        </w:rPr>
        <w:t xml:space="preserve"> 2020</w:t>
      </w:r>
      <w:r w:rsidR="009C45A2" w:rsidRPr="009C45A2">
        <w:rPr>
          <w:b/>
          <w:i/>
        </w:rPr>
        <w:t xml:space="preserve"> </w:t>
      </w:r>
      <w:r w:rsidR="009C45A2" w:rsidRPr="006108B6">
        <w:rPr>
          <w:b/>
        </w:rPr>
        <w:t xml:space="preserve">– </w:t>
      </w:r>
      <w:r w:rsidR="005E4253">
        <w:rPr>
          <w:b/>
        </w:rPr>
        <w:t xml:space="preserve">In view of the current situation, </w:t>
      </w:r>
      <w:r w:rsidR="00DE486F">
        <w:rPr>
          <w:b/>
        </w:rPr>
        <w:t xml:space="preserve">audio specialist </w:t>
      </w:r>
      <w:r w:rsidR="005E4253">
        <w:rPr>
          <w:b/>
        </w:rPr>
        <w:t xml:space="preserve">Sennheiser has added another special deal for the </w:t>
      </w:r>
      <w:r w:rsidR="003477FA">
        <w:rPr>
          <w:b/>
        </w:rPr>
        <w:t xml:space="preserve">month of </w:t>
      </w:r>
      <w:r w:rsidR="00B51247">
        <w:rPr>
          <w:b/>
        </w:rPr>
        <w:t>April</w:t>
      </w:r>
      <w:r w:rsidR="00DE486F">
        <w:rPr>
          <w:b/>
        </w:rPr>
        <w:t xml:space="preserve"> and </w:t>
      </w:r>
      <w:r w:rsidR="00D71EEF">
        <w:rPr>
          <w:b/>
        </w:rPr>
        <w:t xml:space="preserve">is </w:t>
      </w:r>
      <w:r w:rsidR="00DE486F">
        <w:rPr>
          <w:b/>
        </w:rPr>
        <w:t>now offer</w:t>
      </w:r>
      <w:r w:rsidR="00D71EEF">
        <w:rPr>
          <w:b/>
        </w:rPr>
        <w:t>ing</w:t>
      </w:r>
      <w:r w:rsidR="00DE486F">
        <w:rPr>
          <w:b/>
        </w:rPr>
        <w:t xml:space="preserve"> its </w:t>
      </w:r>
      <w:r w:rsidR="006D48DC">
        <w:rPr>
          <w:b/>
        </w:rPr>
        <w:t xml:space="preserve">wireless </w:t>
      </w:r>
      <w:r w:rsidR="00DE486F">
        <w:rPr>
          <w:b/>
        </w:rPr>
        <w:t xml:space="preserve">Memory Mic for just </w:t>
      </w:r>
      <w:r w:rsidR="005B7931" w:rsidRPr="005B7931">
        <w:rPr>
          <w:b/>
        </w:rPr>
        <w:t>$199.95</w:t>
      </w:r>
      <w:r w:rsidR="005B7931" w:rsidRPr="005B7931">
        <w:rPr>
          <w:b/>
        </w:rPr>
        <w:t xml:space="preserve"> AUD</w:t>
      </w:r>
      <w:r w:rsidR="00DE486F" w:rsidRPr="005B7931">
        <w:rPr>
          <w:b/>
        </w:rPr>
        <w:t xml:space="preserve"> (reduced from </w:t>
      </w:r>
      <w:r w:rsidR="005B7931" w:rsidRPr="005B7931">
        <w:rPr>
          <w:b/>
        </w:rPr>
        <w:t>$379.95</w:t>
      </w:r>
      <w:r w:rsidR="005B7931">
        <w:rPr>
          <w:b/>
        </w:rPr>
        <w:t xml:space="preserve"> AUD</w:t>
      </w:r>
      <w:bookmarkStart w:id="0" w:name="_GoBack"/>
      <w:bookmarkEnd w:id="0"/>
      <w:r w:rsidR="005B7931" w:rsidRPr="005B7931">
        <w:rPr>
          <w:b/>
        </w:rPr>
        <w:t>)</w:t>
      </w:r>
      <w:r w:rsidR="00DE486F" w:rsidRPr="005B7931">
        <w:rPr>
          <w:b/>
        </w:rPr>
        <w:t>.</w:t>
      </w:r>
      <w:r w:rsidR="00DE486F">
        <w:rPr>
          <w:b/>
        </w:rPr>
        <w:t xml:space="preserve"> The Memory Mic </w:t>
      </w:r>
      <w:r w:rsidR="00E0398A">
        <w:rPr>
          <w:b/>
        </w:rPr>
        <w:t>and its free companion app</w:t>
      </w:r>
      <w:r w:rsidR="00D71EEF">
        <w:rPr>
          <w:b/>
        </w:rPr>
        <w:t xml:space="preserve"> make it easy to create smartphone videos with great audio and </w:t>
      </w:r>
      <w:r w:rsidR="009221EF">
        <w:rPr>
          <w:b/>
        </w:rPr>
        <w:t>are</w:t>
      </w:r>
      <w:r w:rsidR="00D71EEF">
        <w:rPr>
          <w:b/>
        </w:rPr>
        <w:t xml:space="preserve"> ideal for </w:t>
      </w:r>
      <w:r w:rsidR="00DE486F">
        <w:rPr>
          <w:b/>
        </w:rPr>
        <w:t>course instructors</w:t>
      </w:r>
      <w:r w:rsidR="00D71EEF">
        <w:rPr>
          <w:b/>
        </w:rPr>
        <w:t xml:space="preserve"> and</w:t>
      </w:r>
      <w:r w:rsidR="00DE486F">
        <w:rPr>
          <w:b/>
        </w:rPr>
        <w:t xml:space="preserve"> vloggers but also families </w:t>
      </w:r>
      <w:r w:rsidR="00D71EEF">
        <w:rPr>
          <w:b/>
        </w:rPr>
        <w:t>keen to</w:t>
      </w:r>
      <w:r w:rsidR="00AA136E">
        <w:rPr>
          <w:b/>
        </w:rPr>
        <w:t xml:space="preserve"> </w:t>
      </w:r>
      <w:r w:rsidR="00DE486F">
        <w:rPr>
          <w:b/>
        </w:rPr>
        <w:t xml:space="preserve">stay in touch. Visit the Sennheiser Online Shop </w:t>
      </w:r>
      <w:r w:rsidR="009221EF">
        <w:rPr>
          <w:b/>
        </w:rPr>
        <w:t xml:space="preserve">or </w:t>
      </w:r>
      <w:hyperlink r:id="rId10" w:history="1">
        <w:r w:rsidR="009221EF" w:rsidRPr="00B907FC">
          <w:rPr>
            <w:rStyle w:val="Hyperlink"/>
            <w:b/>
          </w:rPr>
          <w:t>www.sennheiser.com/special-deals</w:t>
        </w:r>
      </w:hyperlink>
      <w:r w:rsidR="009221EF" w:rsidRPr="00B907FC">
        <w:rPr>
          <w:b/>
        </w:rPr>
        <w:t xml:space="preserve"> </w:t>
      </w:r>
      <w:r w:rsidR="00E0398A">
        <w:rPr>
          <w:b/>
        </w:rPr>
        <w:t>to secure this special offer for yourself. The reduc</w:t>
      </w:r>
      <w:r w:rsidR="00D71EEF">
        <w:rPr>
          <w:b/>
        </w:rPr>
        <w:t xml:space="preserve">ed price </w:t>
      </w:r>
      <w:r w:rsidR="00E0398A">
        <w:rPr>
          <w:b/>
        </w:rPr>
        <w:t xml:space="preserve">will be </w:t>
      </w:r>
      <w:r w:rsidR="00D71EEF">
        <w:rPr>
          <w:b/>
        </w:rPr>
        <w:t>available u</w:t>
      </w:r>
      <w:r w:rsidR="00E0398A">
        <w:rPr>
          <w:b/>
        </w:rPr>
        <w:t>ntil 31 May 2020 while stocks last.</w:t>
      </w:r>
    </w:p>
    <w:p w14:paraId="4D14A40D" w14:textId="77777777" w:rsidR="00DE486F" w:rsidRPr="00FE104E" w:rsidRDefault="00DE486F" w:rsidP="009C45A2">
      <w:pPr>
        <w:rPr>
          <w:bCs/>
        </w:rPr>
      </w:pPr>
    </w:p>
    <w:p w14:paraId="020E56C4" w14:textId="45B8DD55" w:rsidR="00B907FC" w:rsidRDefault="00D71EEF" w:rsidP="009C45A2">
      <w:r>
        <w:t>Recent</w:t>
      </w:r>
      <w:r w:rsidR="00FE104E">
        <w:t xml:space="preserve"> weeks have seen a </w:t>
      </w:r>
      <w:r>
        <w:t xml:space="preserve">vast degree </w:t>
      </w:r>
      <w:r w:rsidR="00FE104E">
        <w:t>of face-to-face communication being transferred to the digital realm</w:t>
      </w:r>
      <w:r w:rsidR="00D609F7">
        <w:t xml:space="preserve">: </w:t>
      </w:r>
      <w:r>
        <w:t xml:space="preserve">from </w:t>
      </w:r>
      <w:r w:rsidR="00FE104E">
        <w:t xml:space="preserve">the yoga instructor who now needs to produce video lessons to stay in touch with </w:t>
      </w:r>
      <w:r>
        <w:t>students</w:t>
      </w:r>
      <w:r w:rsidR="00D609F7">
        <w:t xml:space="preserve">, </w:t>
      </w:r>
      <w:r>
        <w:t xml:space="preserve">to </w:t>
      </w:r>
      <w:r w:rsidR="00D609F7">
        <w:t xml:space="preserve">the </w:t>
      </w:r>
      <w:r w:rsidR="00FE104E">
        <w:t>musician</w:t>
      </w:r>
      <w:r>
        <w:t xml:space="preserve"> </w:t>
      </w:r>
      <w:r w:rsidR="00D609F7">
        <w:t>post</w:t>
      </w:r>
      <w:r>
        <w:t xml:space="preserve">ing </w:t>
      </w:r>
      <w:r w:rsidR="00D609F7">
        <w:t>spontaneous music video</w:t>
      </w:r>
      <w:r>
        <w:t>s</w:t>
      </w:r>
      <w:r w:rsidR="00D609F7">
        <w:t xml:space="preserve"> from home on social media</w:t>
      </w:r>
      <w:r>
        <w:t>,</w:t>
      </w:r>
      <w:r w:rsidR="00D609F7">
        <w:t xml:space="preserve"> or the famil</w:t>
      </w:r>
      <w:r>
        <w:t xml:space="preserve">ies </w:t>
      </w:r>
      <w:r w:rsidR="00D609F7">
        <w:t xml:space="preserve">lovingly </w:t>
      </w:r>
      <w:r>
        <w:t xml:space="preserve">creating </w:t>
      </w:r>
      <w:r w:rsidR="00D609F7">
        <w:t>video</w:t>
      </w:r>
      <w:r>
        <w:t xml:space="preserve"> messages to </w:t>
      </w:r>
      <w:r w:rsidR="00D609F7">
        <w:t xml:space="preserve">grandparents. </w:t>
      </w:r>
    </w:p>
    <w:p w14:paraId="422A6692" w14:textId="77777777" w:rsidR="00D609F7" w:rsidRDefault="00D609F7" w:rsidP="00D609F7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3935"/>
        <w:gridCol w:w="3935"/>
      </w:tblGrid>
      <w:tr w:rsidR="00D609F7" w14:paraId="059BAF52" w14:textId="77777777" w:rsidTr="00531A45">
        <w:tc>
          <w:tcPr>
            <w:tcW w:w="3935" w:type="dxa"/>
          </w:tcPr>
          <w:p w14:paraId="6FADCDD2" w14:textId="6D11E604" w:rsidR="00D609F7" w:rsidRDefault="00AA136E" w:rsidP="00531A45">
            <w:r>
              <w:rPr>
                <w:noProof/>
              </w:rPr>
              <w:drawing>
                <wp:inline distT="0" distB="0" distL="0" distR="0" wp14:anchorId="72E05C4A" wp14:editId="518A6CE7">
                  <wp:extent cx="800100" cy="1653355"/>
                  <wp:effectExtent l="0" t="0" r="0" b="4445"/>
                  <wp:docPr id="4" name="Grafik 4" descr="Smartphone with the Memory Mic app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klein_Memory_Mic_Product_shot_App_Front_view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5102" cy="16636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</w:t>
            </w:r>
            <w:r>
              <w:rPr>
                <w:noProof/>
              </w:rPr>
              <w:drawing>
                <wp:inline distT="0" distB="0" distL="0" distR="0" wp14:anchorId="3B3A7F6F" wp14:editId="2D0C75C1">
                  <wp:extent cx="520965" cy="702945"/>
                  <wp:effectExtent l="0" t="0" r="0" b="1905"/>
                  <wp:docPr id="5" name="Grafik 5" descr="Memory M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klein_Memory_Mic_Product_shot_cutout_Front_view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713" cy="7849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35" w:type="dxa"/>
          </w:tcPr>
          <w:p w14:paraId="79BDE8DF" w14:textId="5A6B5A02" w:rsidR="00D609F7" w:rsidRDefault="00D609F7" w:rsidP="00531A45">
            <w:pPr>
              <w:pStyle w:val="Caption"/>
            </w:pPr>
            <w:r>
              <w:t xml:space="preserve">The </w:t>
            </w:r>
            <w:r w:rsidR="006D48DC">
              <w:t xml:space="preserve">wireless </w:t>
            </w:r>
            <w:r>
              <w:t xml:space="preserve">Memory Mic </w:t>
            </w:r>
            <w:r w:rsidR="00D17D05">
              <w:t xml:space="preserve">is used with a free companion app, </w:t>
            </w:r>
            <w:r w:rsidR="00D71EEF">
              <w:t xml:space="preserve">to let </w:t>
            </w:r>
            <w:r w:rsidR="00D17D05">
              <w:t>yo</w:t>
            </w:r>
            <w:r w:rsidR="00D71EEF">
              <w:t>u</w:t>
            </w:r>
            <w:r w:rsidR="00D17D05">
              <w:t xml:space="preserve"> create smartphone videos </w:t>
            </w:r>
            <w:r w:rsidR="00AA136E">
              <w:t xml:space="preserve">with </w:t>
            </w:r>
            <w:r w:rsidR="006D48DC">
              <w:t xml:space="preserve">great </w:t>
            </w:r>
            <w:r w:rsidR="00AA136E">
              <w:t>audio</w:t>
            </w:r>
            <w:r w:rsidR="006D48DC">
              <w:t xml:space="preserve">. The Memory Mic is simply attached to the clothing with its magnetic clip. </w:t>
            </w:r>
          </w:p>
        </w:tc>
      </w:tr>
    </w:tbl>
    <w:p w14:paraId="40A19D74" w14:textId="77777777" w:rsidR="00D609F7" w:rsidRDefault="00D609F7" w:rsidP="00D609F7"/>
    <w:p w14:paraId="4D359B05" w14:textId="4E34FD68" w:rsidR="006D48DC" w:rsidRDefault="00D609F7" w:rsidP="009C45A2">
      <w:r>
        <w:t xml:space="preserve">Good audio </w:t>
      </w:r>
      <w:r w:rsidR="003A5495">
        <w:t xml:space="preserve">from an external microphone </w:t>
      </w:r>
      <w:bookmarkStart w:id="1" w:name="_Hlk37058551"/>
      <w:r w:rsidR="00D71EEF">
        <w:t xml:space="preserve">makes videos like these into </w:t>
      </w:r>
      <w:r>
        <w:t>something special</w:t>
      </w:r>
      <w:bookmarkEnd w:id="1"/>
      <w:r>
        <w:t>,</w:t>
      </w:r>
      <w:r w:rsidR="007F24D4">
        <w:t xml:space="preserve"> creat</w:t>
      </w:r>
      <w:r w:rsidR="00D71EEF">
        <w:t>ing</w:t>
      </w:r>
      <w:r w:rsidR="007F24D4">
        <w:t xml:space="preserve"> </w:t>
      </w:r>
      <w:r w:rsidR="006D48DC">
        <w:t>just the right atmosphere and add</w:t>
      </w:r>
      <w:r w:rsidR="00D71EEF">
        <w:t>ing that</w:t>
      </w:r>
      <w:r w:rsidR="006D48DC">
        <w:t xml:space="preserve"> professional touch. Th</w:t>
      </w:r>
      <w:r>
        <w:t xml:space="preserve">at’s </w:t>
      </w:r>
      <w:r w:rsidR="008C7E59">
        <w:t>why Sennheiser is</w:t>
      </w:r>
      <w:r w:rsidR="00D17D05">
        <w:t xml:space="preserve"> now</w:t>
      </w:r>
      <w:r w:rsidR="008C7E59">
        <w:t xml:space="preserve"> offering its smartphone solution</w:t>
      </w:r>
      <w:r w:rsidR="00590484">
        <w:t xml:space="preserve"> Memory </w:t>
      </w:r>
      <w:r w:rsidR="00D17D05">
        <w:t xml:space="preserve">Mic for just half </w:t>
      </w:r>
      <w:r w:rsidR="00522A23">
        <w:t>the</w:t>
      </w:r>
      <w:r w:rsidR="00D17D05">
        <w:t xml:space="preserve"> price. </w:t>
      </w:r>
    </w:p>
    <w:p w14:paraId="4A66914F" w14:textId="77777777" w:rsidR="006D48DC" w:rsidRDefault="006D48DC" w:rsidP="009C45A2"/>
    <w:p w14:paraId="4673470A" w14:textId="35DB7CE1" w:rsidR="00E0398A" w:rsidRDefault="00AA136E" w:rsidP="009C45A2">
      <w:r>
        <w:lastRenderedPageBreak/>
        <w:t xml:space="preserve">The Memory Mic links up with the MEMORY MIC smartphone app (available </w:t>
      </w:r>
      <w:r w:rsidR="00522A23">
        <w:t xml:space="preserve">free of charge </w:t>
      </w:r>
      <w:r>
        <w:t xml:space="preserve">from Google Play or Apple Store) </w:t>
      </w:r>
      <w:r w:rsidR="003A5495">
        <w:t xml:space="preserve">via Bluetooth and works </w:t>
      </w:r>
      <w:r w:rsidR="006D48DC">
        <w:t xml:space="preserve">wirelessly </w:t>
      </w:r>
      <w:r w:rsidR="003A5495">
        <w:t xml:space="preserve">at any distance from the smartphone to give you plenty of creative freedom </w:t>
      </w:r>
      <w:r w:rsidR="00522A23">
        <w:t>in making</w:t>
      </w:r>
      <w:r w:rsidR="003A5495">
        <w:t xml:space="preserve"> your video. Then simply synchronise audio and video via the app</w:t>
      </w:r>
      <w:r w:rsidR="00522A23">
        <w:t xml:space="preserve"> at the touch of a button</w:t>
      </w:r>
      <w:r w:rsidR="003A5495">
        <w:t xml:space="preserve">. </w:t>
      </w:r>
      <w:r w:rsidR="006D48DC">
        <w:t>T</w:t>
      </w:r>
      <w:r w:rsidR="003A5495">
        <w:t xml:space="preserve">he app </w:t>
      </w:r>
      <w:r w:rsidR="006D48DC">
        <w:t xml:space="preserve">additionally </w:t>
      </w:r>
      <w:r w:rsidR="003A5495">
        <w:t>includes a mixing function which enables you to intuitively select a good mix between the sound of the Memory Mic and the ambient sound recorded by your smartphone.</w:t>
      </w:r>
    </w:p>
    <w:p w14:paraId="7AC5D6AE" w14:textId="418B2D8B" w:rsidR="00772DC6" w:rsidRDefault="00772DC6" w:rsidP="009C45A2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3935"/>
        <w:gridCol w:w="3935"/>
      </w:tblGrid>
      <w:tr w:rsidR="003A5495" w14:paraId="5D3A6640" w14:textId="77777777" w:rsidTr="003A5495">
        <w:tc>
          <w:tcPr>
            <w:tcW w:w="3935" w:type="dxa"/>
          </w:tcPr>
          <w:p w14:paraId="452099AF" w14:textId="77777777" w:rsidR="003A5495" w:rsidRDefault="003A5495" w:rsidP="003A5495">
            <w:pPr>
              <w:pStyle w:val="Caption"/>
            </w:pPr>
            <w:r>
              <w:rPr>
                <w:noProof/>
              </w:rPr>
              <w:drawing>
                <wp:inline distT="0" distB="0" distL="0" distR="0" wp14:anchorId="5A1B9D3D" wp14:editId="4ECB5A8C">
                  <wp:extent cx="2425743" cy="1365250"/>
                  <wp:effectExtent l="0" t="0" r="0" b="6350"/>
                  <wp:docPr id="8" name="Grafik 8" descr="Video blogging with the Memory Mic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Memory_Mic_Product_shot_InUse_FoodVlogger_01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8278" cy="13666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4F2129E" w14:textId="0019B949" w:rsidR="003A5495" w:rsidRDefault="003A5495" w:rsidP="003A5495">
            <w:pPr>
              <w:pStyle w:val="Caption"/>
            </w:pPr>
            <w:r>
              <w:t>Record yourself with the Memory Mic…</w:t>
            </w:r>
          </w:p>
        </w:tc>
        <w:tc>
          <w:tcPr>
            <w:tcW w:w="3935" w:type="dxa"/>
          </w:tcPr>
          <w:p w14:paraId="5B469690" w14:textId="77777777" w:rsidR="003A5495" w:rsidRDefault="003A5495" w:rsidP="003A5495">
            <w:pPr>
              <w:pStyle w:val="Caption"/>
            </w:pPr>
            <w:r>
              <w:rPr>
                <w:noProof/>
              </w:rPr>
              <w:drawing>
                <wp:inline distT="0" distB="0" distL="0" distR="0" wp14:anchorId="7560D9A8" wp14:editId="25330D2C">
                  <wp:extent cx="2425743" cy="1365250"/>
                  <wp:effectExtent l="0" t="0" r="0" b="6350"/>
                  <wp:docPr id="9" name="Grafik 9" descr="Selecting the mix between your voice and the ambient sound in the Memory Mic app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Memory_Mic_Product_shot_InUse_FoodVlogger_02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5374" cy="13762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5C121CD" w14:textId="7525DD34" w:rsidR="003A5495" w:rsidRDefault="003A5495" w:rsidP="003A5495">
            <w:pPr>
              <w:pStyle w:val="Caption"/>
            </w:pPr>
            <w:r>
              <w:t>…then select an ideal mix between your voice and the ambient sound.</w:t>
            </w:r>
          </w:p>
        </w:tc>
      </w:tr>
    </w:tbl>
    <w:p w14:paraId="135F0A1C" w14:textId="5BA687F4" w:rsidR="003A5495" w:rsidRDefault="003A5495" w:rsidP="009C45A2"/>
    <w:p w14:paraId="3190AA16" w14:textId="40529B8E" w:rsidR="00522A23" w:rsidRDefault="007F24D4" w:rsidP="009C45A2">
      <w:pPr>
        <w:rPr>
          <w:lang w:val="en-US"/>
        </w:rPr>
      </w:pPr>
      <w:r>
        <w:rPr>
          <w:lang w:val="en-US"/>
        </w:rPr>
        <w:t xml:space="preserve">Via the app, you can also adjust the audio level of the microphone, which is very helpful for picking up soft voices. </w:t>
      </w:r>
      <w:r w:rsidRPr="00F86578">
        <w:rPr>
          <w:lang w:val="en-US"/>
        </w:rPr>
        <w:t xml:space="preserve">As the Memory Mic is wireless, </w:t>
      </w:r>
      <w:r>
        <w:rPr>
          <w:lang w:val="en-US"/>
        </w:rPr>
        <w:t xml:space="preserve">it </w:t>
      </w:r>
      <w:r w:rsidRPr="00AD5E6F">
        <w:rPr>
          <w:lang w:val="en-US"/>
        </w:rPr>
        <w:t xml:space="preserve">does not occupy any input on the smartphone, </w:t>
      </w:r>
      <w:r>
        <w:rPr>
          <w:lang w:val="en-US"/>
        </w:rPr>
        <w:t xml:space="preserve">therefore you can still </w:t>
      </w:r>
      <w:r w:rsidRPr="00AD5E6F">
        <w:rPr>
          <w:lang w:val="en-US"/>
        </w:rPr>
        <w:t>employ addition</w:t>
      </w:r>
      <w:r>
        <w:rPr>
          <w:lang w:val="en-US"/>
        </w:rPr>
        <w:t>al accessories if desired.</w:t>
      </w:r>
    </w:p>
    <w:p w14:paraId="2D53D29B" w14:textId="77777777" w:rsidR="007F24D4" w:rsidRDefault="007F24D4" w:rsidP="009C45A2"/>
    <w:p w14:paraId="27BCCD69" w14:textId="2E669BEA" w:rsidR="007F24D4" w:rsidRDefault="007F24D4" w:rsidP="009C45A2">
      <w:pPr>
        <w:rPr>
          <w:lang w:val="en-US"/>
        </w:rPr>
      </w:pPr>
      <w:r w:rsidRPr="00BE01C8">
        <w:rPr>
          <w:lang w:val="en-US"/>
        </w:rPr>
        <w:t xml:space="preserve">The Memory Mic is reliable, robust and </w:t>
      </w:r>
      <w:r>
        <w:rPr>
          <w:lang w:val="en-US"/>
        </w:rPr>
        <w:t xml:space="preserve">very </w:t>
      </w:r>
      <w:r w:rsidRPr="00BE01C8">
        <w:rPr>
          <w:lang w:val="en-US"/>
        </w:rPr>
        <w:t>forgiv</w:t>
      </w:r>
      <w:r>
        <w:rPr>
          <w:lang w:val="en-US"/>
        </w:rPr>
        <w:t xml:space="preserve">ing when the distance and direction you talk from varies. Its operating time amounts to up to four hours, then it </w:t>
      </w:r>
      <w:r w:rsidR="00D71EEF">
        <w:rPr>
          <w:lang w:val="en-US"/>
        </w:rPr>
        <w:t xml:space="preserve">can </w:t>
      </w:r>
      <w:r>
        <w:rPr>
          <w:lang w:val="en-US"/>
        </w:rPr>
        <w:t xml:space="preserve">simply </w:t>
      </w:r>
      <w:r w:rsidR="00D71EEF">
        <w:rPr>
          <w:lang w:val="en-US"/>
        </w:rPr>
        <w:t xml:space="preserve">be </w:t>
      </w:r>
      <w:r>
        <w:rPr>
          <w:lang w:val="en-US"/>
        </w:rPr>
        <w:t xml:space="preserve">recharged via </w:t>
      </w:r>
      <w:r w:rsidR="006D48DC">
        <w:rPr>
          <w:lang w:val="en-US"/>
        </w:rPr>
        <w:t>its</w:t>
      </w:r>
      <w:r>
        <w:rPr>
          <w:lang w:val="en-US"/>
        </w:rPr>
        <w:t xml:space="preserve"> USB connector. After an hour, the battery </w:t>
      </w:r>
      <w:r w:rsidR="00D71EEF">
        <w:rPr>
          <w:lang w:val="en-US"/>
        </w:rPr>
        <w:t xml:space="preserve">will have </w:t>
      </w:r>
      <w:r>
        <w:rPr>
          <w:lang w:val="en-US"/>
        </w:rPr>
        <w:t>already reached 70% of its full capacity and the microphone is ready</w:t>
      </w:r>
      <w:r w:rsidR="00083AE5">
        <w:rPr>
          <w:lang w:val="en-US"/>
        </w:rPr>
        <w:t xml:space="preserve"> for recording the next video</w:t>
      </w:r>
      <w:r w:rsidR="006D48DC">
        <w:rPr>
          <w:lang w:val="en-US"/>
        </w:rPr>
        <w:t xml:space="preserve">. </w:t>
      </w:r>
    </w:p>
    <w:p w14:paraId="3C795B69" w14:textId="48C9A365" w:rsidR="006D48DC" w:rsidRDefault="006D48DC" w:rsidP="009C45A2">
      <w:pPr>
        <w:rPr>
          <w:lang w:val="en-US"/>
        </w:rPr>
      </w:pPr>
    </w:p>
    <w:p w14:paraId="39E35688" w14:textId="77777777" w:rsidR="009221EF" w:rsidRDefault="009221EF" w:rsidP="009221EF">
      <w:r>
        <w:rPr>
          <w:b/>
          <w:bCs/>
        </w:rPr>
        <w:t>Special offers throughout Sennheiser’s 75th anniversary year</w:t>
      </w:r>
    </w:p>
    <w:p w14:paraId="7A8E230B" w14:textId="1E00AAE7" w:rsidR="009221EF" w:rsidRPr="009221EF" w:rsidRDefault="009221EF" w:rsidP="009C45A2">
      <w:pPr>
        <w:rPr>
          <w:sz w:val="22"/>
          <w:lang w:val="en-US"/>
        </w:rPr>
      </w:pPr>
      <w:r>
        <w:t xml:space="preserve">In its anniversary year, Sennheiser will be offering incredible savings on selected wired microphones, wireless systems and headphones. To stay informed about the latest offers, make sure to take a regular look at the campaign website </w:t>
      </w:r>
      <w:hyperlink r:id="rId15" w:history="1">
        <w:r>
          <w:rPr>
            <w:rStyle w:val="Hyperlink"/>
          </w:rPr>
          <w:t>www.sennheiser.com/special-deals</w:t>
        </w:r>
      </w:hyperlink>
      <w:r>
        <w:t xml:space="preserve"> to discover new promotions every month.</w:t>
      </w:r>
    </w:p>
    <w:p w14:paraId="08ACDBB3" w14:textId="1AA91D49" w:rsidR="00522A23" w:rsidRDefault="00522A23" w:rsidP="009C45A2"/>
    <w:p w14:paraId="64D54A4A" w14:textId="77777777" w:rsidR="009221EF" w:rsidRDefault="009221EF" w:rsidP="009C45A2"/>
    <w:p w14:paraId="59CF220D" w14:textId="54319658" w:rsidR="00A43CB3" w:rsidRDefault="00A43CB3" w:rsidP="004929B3">
      <w:r>
        <w:t xml:space="preserve">The images </w:t>
      </w:r>
      <w:r w:rsidR="00B907FC">
        <w:t>accompanying</w:t>
      </w:r>
      <w:r>
        <w:t xml:space="preserve"> this press release can be downloaded at</w:t>
      </w:r>
      <w:r w:rsidR="00DA6BF8">
        <w:t xml:space="preserve"> </w:t>
      </w:r>
      <w:hyperlink r:id="rId16" w:history="1">
        <w:r w:rsidR="00046519" w:rsidRPr="00155156">
          <w:rPr>
            <w:rStyle w:val="Hyperlink"/>
          </w:rPr>
          <w:t>https://sennheiser-brandzone.com/c/181/zZLDqXUZ</w:t>
        </w:r>
      </w:hyperlink>
      <w:r w:rsidR="004929B3">
        <w:t>.</w:t>
      </w:r>
      <w:r w:rsidR="00046519">
        <w:t xml:space="preserve"> </w:t>
      </w:r>
    </w:p>
    <w:p w14:paraId="7393E54B" w14:textId="77777777" w:rsidR="00A43CB3" w:rsidRDefault="00A43CB3" w:rsidP="008E5D5C"/>
    <w:p w14:paraId="1B9BFEDA" w14:textId="77777777" w:rsidR="00810BAE" w:rsidRPr="0079263F" w:rsidRDefault="0079263F" w:rsidP="0079263F">
      <w:pPr>
        <w:spacing w:line="240" w:lineRule="auto"/>
        <w:rPr>
          <w:b/>
          <w:bCs/>
          <w:lang w:val="en-US"/>
        </w:rPr>
      </w:pPr>
      <w:bookmarkStart w:id="2" w:name="_Hlk515635723"/>
      <w:r w:rsidRPr="0079263F">
        <w:rPr>
          <w:b/>
          <w:bCs/>
          <w:lang w:val="en-US"/>
        </w:rPr>
        <w:lastRenderedPageBreak/>
        <w:t>A</w:t>
      </w:r>
      <w:r w:rsidR="00810BAE" w:rsidRPr="0079263F">
        <w:rPr>
          <w:b/>
          <w:bCs/>
          <w:lang w:val="en-US"/>
        </w:rPr>
        <w:t>bout Sennheiser</w:t>
      </w:r>
    </w:p>
    <w:p w14:paraId="4A8CC0B2" w14:textId="77777777" w:rsidR="00810BAE" w:rsidRPr="001D45C9" w:rsidRDefault="00810BAE" w:rsidP="00810BAE">
      <w:pPr>
        <w:spacing w:line="240" w:lineRule="auto"/>
        <w:rPr>
          <w:lang w:val="en-US"/>
        </w:rPr>
      </w:pPr>
      <w:r>
        <w:rPr>
          <w:lang w:val="en-US"/>
        </w:rPr>
        <w:t xml:space="preserve">Founded in 1945, Sennheiser </w:t>
      </w:r>
      <w:r w:rsidRPr="00774BD2">
        <w:rPr>
          <w:lang w:val="en-US"/>
        </w:rPr>
        <w:t>is celebrating its 75th anniversary this year.</w:t>
      </w:r>
      <w:r>
        <w:rPr>
          <w:lang w:val="en-US"/>
        </w:rPr>
        <w:t xml:space="preserve"> </w:t>
      </w:r>
      <w:r w:rsidRPr="00F54F56">
        <w:rPr>
          <w:lang w:val="en-US"/>
        </w:rPr>
        <w:t>Shaping the future of audio and creating unique sound experiences for customers – this aim unites Sennheiser employees and partners worldwide.</w:t>
      </w:r>
      <w:r>
        <w:rPr>
          <w:lang w:val="en-US"/>
        </w:rPr>
        <w:t xml:space="preserve"> </w:t>
      </w:r>
      <w:r w:rsidRPr="00774BD2">
        <w:rPr>
          <w:lang w:val="en-US"/>
        </w:rPr>
        <w:t xml:space="preserve">The independent family company, which </w:t>
      </w:r>
      <w:r>
        <w:rPr>
          <w:lang w:val="en-US"/>
        </w:rPr>
        <w:t>is</w:t>
      </w:r>
      <w:r w:rsidRPr="00774BD2">
        <w:rPr>
          <w:lang w:val="en-US"/>
        </w:rPr>
        <w:t xml:space="preserve"> managed in the third generation by Dr. Andreas Sennheiser and Daniel Sennheiser, is today one of the </w:t>
      </w:r>
      <w:r>
        <w:rPr>
          <w:lang w:val="en-US"/>
        </w:rPr>
        <w:t xml:space="preserve">world’s </w:t>
      </w:r>
      <w:r w:rsidRPr="00774BD2">
        <w:rPr>
          <w:lang w:val="en-US"/>
        </w:rPr>
        <w:t xml:space="preserve">leading manufacturers of headphones, </w:t>
      </w:r>
      <w:r>
        <w:rPr>
          <w:lang w:val="en-US"/>
        </w:rPr>
        <w:t>loud</w:t>
      </w:r>
      <w:r w:rsidRPr="00774BD2">
        <w:rPr>
          <w:lang w:val="en-US"/>
        </w:rPr>
        <w:t xml:space="preserve">speakers, microphones and wireless transmission </w:t>
      </w:r>
      <w:r>
        <w:rPr>
          <w:lang w:val="en-US"/>
        </w:rPr>
        <w:t>systems</w:t>
      </w:r>
      <w:r w:rsidRPr="00774BD2">
        <w:rPr>
          <w:lang w:val="en-US"/>
        </w:rPr>
        <w:t>.</w:t>
      </w:r>
      <w:r w:rsidRPr="00F54F56">
        <w:rPr>
          <w:lang w:val="en-US"/>
        </w:rPr>
        <w:t xml:space="preserve"> In 201</w:t>
      </w:r>
      <w:r>
        <w:rPr>
          <w:lang w:val="en-US"/>
        </w:rPr>
        <w:t>8</w:t>
      </w:r>
      <w:r w:rsidRPr="00F54F56">
        <w:rPr>
          <w:lang w:val="en-US"/>
        </w:rPr>
        <w:t xml:space="preserve">, the Sennheiser Group </w:t>
      </w:r>
      <w:r>
        <w:rPr>
          <w:lang w:val="en-US"/>
        </w:rPr>
        <w:t>generated turnover</w:t>
      </w:r>
      <w:r w:rsidRPr="00F54F56">
        <w:rPr>
          <w:lang w:val="en-US"/>
        </w:rPr>
        <w:t xml:space="preserve"> totaling </w:t>
      </w:r>
      <w:r w:rsidRPr="00F54F56">
        <w:rPr>
          <w:rFonts w:eastAsia="PMingLiU" w:cs="Arial"/>
          <w:szCs w:val="18"/>
          <w:lang w:val="en-US" w:eastAsia="zh-TW"/>
        </w:rPr>
        <w:t>€</w:t>
      </w:r>
      <w:r>
        <w:rPr>
          <w:lang w:val="en-US"/>
        </w:rPr>
        <w:t>710.7</w:t>
      </w:r>
      <w:r w:rsidRPr="00F54F56">
        <w:rPr>
          <w:lang w:val="en-US"/>
        </w:rPr>
        <w:t xml:space="preserve"> million.</w:t>
      </w:r>
      <w:r>
        <w:rPr>
          <w:lang w:val="en-US"/>
        </w:rPr>
        <w:t xml:space="preserve"> </w:t>
      </w:r>
      <w:r w:rsidRPr="001D45C9">
        <w:rPr>
          <w:color w:val="0095D5" w:themeColor="accent1"/>
          <w:szCs w:val="18"/>
          <w:lang w:val="en-US"/>
        </w:rPr>
        <w:t>www.sennheiser.com</w:t>
      </w:r>
    </w:p>
    <w:bookmarkEnd w:id="2"/>
    <w:p w14:paraId="14C93BCB" w14:textId="77777777" w:rsidR="00C24DAB" w:rsidRDefault="00C24DAB" w:rsidP="005C1F67">
      <w:pPr>
        <w:pStyle w:val="About"/>
      </w:pPr>
    </w:p>
    <w:p w14:paraId="542BC93A" w14:textId="77777777" w:rsidR="00945E93" w:rsidRDefault="00945E93" w:rsidP="00945E93">
      <w:pPr>
        <w:pStyle w:val="About"/>
      </w:pPr>
    </w:p>
    <w:p w14:paraId="2ED3A3EB" w14:textId="77777777" w:rsidR="00945E93" w:rsidRPr="00F207DC" w:rsidRDefault="00945E93" w:rsidP="00945E93">
      <w:pPr>
        <w:pStyle w:val="Contact"/>
        <w:rPr>
          <w:b/>
          <w:lang w:val="en-US"/>
        </w:rPr>
      </w:pPr>
      <w:r w:rsidRPr="00F207DC">
        <w:rPr>
          <w:b/>
          <w:lang w:val="en-US"/>
        </w:rPr>
        <w:t xml:space="preserve">Global </w:t>
      </w:r>
      <w:r>
        <w:rPr>
          <w:b/>
          <w:lang w:val="en-US"/>
        </w:rPr>
        <w:t xml:space="preserve">Press </w:t>
      </w:r>
      <w:r w:rsidRPr="00F207DC">
        <w:rPr>
          <w:b/>
          <w:lang w:val="en-US"/>
        </w:rPr>
        <w:t>Contact</w:t>
      </w:r>
    </w:p>
    <w:p w14:paraId="08442CCA" w14:textId="77777777" w:rsidR="00945E93" w:rsidRPr="002F2067" w:rsidRDefault="00945E93" w:rsidP="00945E93">
      <w:pPr>
        <w:pStyle w:val="Contact"/>
        <w:rPr>
          <w:lang w:val="en-US"/>
        </w:rPr>
      </w:pPr>
    </w:p>
    <w:p w14:paraId="3A77009F" w14:textId="77777777" w:rsidR="00945E93" w:rsidRPr="005F2DBA" w:rsidRDefault="00945E93" w:rsidP="00945E93">
      <w:pPr>
        <w:pStyle w:val="Contact"/>
        <w:rPr>
          <w:color w:val="0095D5"/>
          <w:lang w:val="en-US"/>
        </w:rPr>
      </w:pPr>
      <w:r>
        <w:rPr>
          <w:color w:val="0095D5"/>
          <w:lang w:val="en-US"/>
        </w:rPr>
        <w:t>Stephanie Schmidt</w:t>
      </w:r>
    </w:p>
    <w:p w14:paraId="025FB94B" w14:textId="77777777" w:rsidR="00945E93" w:rsidRPr="005F2DBA" w:rsidRDefault="00945E93" w:rsidP="00945E93">
      <w:pPr>
        <w:pStyle w:val="Contact"/>
        <w:rPr>
          <w:lang w:val="en-US"/>
        </w:rPr>
      </w:pPr>
      <w:r>
        <w:rPr>
          <w:lang w:val="en-US"/>
        </w:rPr>
        <w:t>Stephanie.schmidt</w:t>
      </w:r>
      <w:r w:rsidRPr="005F2DBA">
        <w:rPr>
          <w:lang w:val="en-US"/>
        </w:rPr>
        <w:t>@</w:t>
      </w:r>
      <w:r>
        <w:rPr>
          <w:lang w:val="en-US"/>
        </w:rPr>
        <w:t>sennheiser</w:t>
      </w:r>
      <w:r w:rsidRPr="005F2DBA">
        <w:rPr>
          <w:lang w:val="en-US"/>
        </w:rPr>
        <w:t>.com</w:t>
      </w:r>
    </w:p>
    <w:p w14:paraId="2D542A72" w14:textId="77777777" w:rsidR="00945E93" w:rsidRPr="00C75799" w:rsidRDefault="00945E93" w:rsidP="00945E93">
      <w:pPr>
        <w:pStyle w:val="Contact"/>
      </w:pPr>
      <w:r>
        <w:t xml:space="preserve">+49 </w:t>
      </w:r>
      <w:r w:rsidRPr="000E717A">
        <w:rPr>
          <w:noProof/>
        </w:rPr>
        <w:t>(5130) 600 – 1</w:t>
      </w:r>
      <w:r>
        <w:rPr>
          <w:noProof/>
        </w:rPr>
        <w:t>275</w:t>
      </w:r>
    </w:p>
    <w:p w14:paraId="10ED13BD" w14:textId="4576C223" w:rsidR="00945E93" w:rsidRDefault="00945E93" w:rsidP="00945E93">
      <w:pPr>
        <w:pStyle w:val="Contact"/>
        <w:rPr>
          <w:lang w:val="de-DE"/>
        </w:rPr>
      </w:pPr>
    </w:p>
    <w:p w14:paraId="1311020A" w14:textId="0450925E" w:rsidR="00280ABA" w:rsidRPr="00F207DC" w:rsidRDefault="00280ABA" w:rsidP="00280ABA">
      <w:pPr>
        <w:pStyle w:val="Contact"/>
        <w:rPr>
          <w:b/>
          <w:lang w:val="en-US"/>
        </w:rPr>
      </w:pPr>
      <w:r>
        <w:rPr>
          <w:b/>
          <w:lang w:val="en-US"/>
        </w:rPr>
        <w:t>Local</w:t>
      </w:r>
      <w:r w:rsidRPr="00F207DC">
        <w:rPr>
          <w:b/>
          <w:lang w:val="en-US"/>
        </w:rPr>
        <w:t xml:space="preserve"> </w:t>
      </w:r>
      <w:r>
        <w:rPr>
          <w:b/>
          <w:lang w:val="en-US"/>
        </w:rPr>
        <w:t xml:space="preserve">Press </w:t>
      </w:r>
      <w:r w:rsidRPr="00F207DC">
        <w:rPr>
          <w:b/>
          <w:lang w:val="en-US"/>
        </w:rPr>
        <w:t>Contact</w:t>
      </w:r>
    </w:p>
    <w:p w14:paraId="0E880264" w14:textId="77777777" w:rsidR="00280ABA" w:rsidRPr="002F2067" w:rsidRDefault="00280ABA" w:rsidP="00280ABA">
      <w:pPr>
        <w:pStyle w:val="Contact"/>
        <w:rPr>
          <w:lang w:val="en-US"/>
        </w:rPr>
      </w:pPr>
    </w:p>
    <w:p w14:paraId="1BE81FE2" w14:textId="77777777" w:rsidR="00280ABA" w:rsidRDefault="00280ABA" w:rsidP="00280ABA">
      <w:pPr>
        <w:pStyle w:val="Contact"/>
        <w:rPr>
          <w:color w:val="0095D5"/>
          <w:lang w:val="en-US"/>
        </w:rPr>
      </w:pPr>
      <w:r>
        <w:rPr>
          <w:color w:val="0095D5"/>
          <w:lang w:val="en-US"/>
        </w:rPr>
        <w:t xml:space="preserve">Gabby Wallace </w:t>
      </w:r>
    </w:p>
    <w:p w14:paraId="629CDCCE" w14:textId="1F73A3B3" w:rsidR="00280ABA" w:rsidRPr="00280ABA" w:rsidRDefault="00330858" w:rsidP="00280ABA">
      <w:pPr>
        <w:pStyle w:val="Contact"/>
        <w:rPr>
          <w:color w:val="0095D5"/>
          <w:lang w:val="en-US"/>
        </w:rPr>
      </w:pPr>
      <w:hyperlink r:id="rId17" w:history="1">
        <w:r w:rsidR="00280ABA" w:rsidRPr="00E823ED">
          <w:rPr>
            <w:rStyle w:val="Hyperlink"/>
            <w:lang w:val="en-US"/>
          </w:rPr>
          <w:t>gabby.wallace@hausmann.com.au</w:t>
        </w:r>
      </w:hyperlink>
      <w:r w:rsidR="00280ABA">
        <w:rPr>
          <w:lang w:val="en-US"/>
        </w:rPr>
        <w:t xml:space="preserve"> </w:t>
      </w:r>
    </w:p>
    <w:p w14:paraId="36CFB6BC" w14:textId="653E6468" w:rsidR="00280ABA" w:rsidRPr="00C75799" w:rsidRDefault="00280ABA" w:rsidP="00280ABA">
      <w:pPr>
        <w:pStyle w:val="Contact"/>
      </w:pPr>
      <w:r>
        <w:t xml:space="preserve">0431 045 932 </w:t>
      </w:r>
    </w:p>
    <w:p w14:paraId="780280B8" w14:textId="77777777" w:rsidR="00280ABA" w:rsidRPr="009031C7" w:rsidRDefault="00280ABA" w:rsidP="00945E93">
      <w:pPr>
        <w:pStyle w:val="Contact"/>
        <w:rPr>
          <w:lang w:val="de-DE"/>
        </w:rPr>
      </w:pPr>
    </w:p>
    <w:p w14:paraId="26F32CFC" w14:textId="03E06FC0" w:rsidR="007C5F04" w:rsidRPr="009031C7" w:rsidRDefault="007C5F04" w:rsidP="00945E93">
      <w:pPr>
        <w:pStyle w:val="Contact"/>
        <w:rPr>
          <w:lang w:val="de-DE"/>
        </w:rPr>
      </w:pPr>
    </w:p>
    <w:sectPr w:rsidR="007C5F04" w:rsidRPr="009031C7" w:rsidSect="009031C7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 w:code="9"/>
      <w:pgMar w:top="2754" w:right="2608" w:bottom="1418" w:left="1418" w:header="629" w:footer="13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889D28" w14:textId="77777777" w:rsidR="00D10F09" w:rsidRDefault="00D10F09" w:rsidP="00CA1EB9">
      <w:pPr>
        <w:spacing w:line="240" w:lineRule="auto"/>
      </w:pPr>
      <w:r>
        <w:separator/>
      </w:r>
    </w:p>
  </w:endnote>
  <w:endnote w:type="continuationSeparator" w:id="0">
    <w:p w14:paraId="623DA815" w14:textId="77777777" w:rsidR="00D10F09" w:rsidRDefault="00D10F09" w:rsidP="00CA1E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nnheiser Office">
    <w:charset w:val="00"/>
    <w:family w:val="swiss"/>
    <w:pitch w:val="variable"/>
    <w:sig w:usb0="A00000AF" w:usb1="500020DB" w:usb2="00000000" w:usb3="00000000" w:csb0="00000093" w:csb1="00000000"/>
    <w:embedRegular r:id="rId1" w:fontKey="{23D9FA2A-D4B5-413A-8DE2-77ADFB4E16C8}"/>
    <w:embedBold r:id="rId2" w:fontKey="{409ECAD5-BA69-4133-B102-3AA2605D40C6}"/>
    <w:embedBoldItalic r:id="rId3" w:fontKey="{9B77677E-3D3A-4714-87C0-FB721C8C3757}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  <w:embedRegular r:id="rId4" w:fontKey="{D4A151CF-840A-40F3-AA48-24F7B669AE12}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C6D4AD" w14:textId="77777777" w:rsidR="002C0FD6" w:rsidRDefault="002C0FD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91B8F8" w14:textId="77777777" w:rsidR="002C0FD6" w:rsidRDefault="002C0FD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D9AE98" w14:textId="77777777" w:rsidR="00EB6084" w:rsidRDefault="00922ACD" w:rsidP="009031C7">
    <w:pPr>
      <w:pStyle w:val="Footer"/>
      <w:tabs>
        <w:tab w:val="left" w:pos="3068"/>
      </w:tabs>
    </w:pPr>
    <w:r>
      <w:rPr>
        <w:noProof/>
        <w:lang w:eastAsia="de-DE"/>
      </w:rPr>
      <w:drawing>
        <wp:anchor distT="0" distB="0" distL="114300" distR="114300" simplePos="0" relativeHeight="251667455" behindDoc="1" locked="0" layoutInCell="1" allowOverlap="1" wp14:anchorId="3D2D2B87" wp14:editId="08EBAE57">
          <wp:simplePos x="0" y="0"/>
          <wp:positionH relativeFrom="column">
            <wp:posOffset>4674358</wp:posOffset>
          </wp:positionH>
          <wp:positionV relativeFrom="paragraph">
            <wp:posOffset>13051</wp:posOffset>
          </wp:positionV>
          <wp:extent cx="1603375" cy="916940"/>
          <wp:effectExtent l="0" t="0" r="0" b="0"/>
          <wp:wrapTight wrapText="bothSides">
            <wp:wrapPolygon edited="0">
              <wp:start x="2823" y="4936"/>
              <wp:lineTo x="3593" y="13463"/>
              <wp:lineTo x="5646" y="15258"/>
              <wp:lineTo x="5903" y="16155"/>
              <wp:lineTo x="8982" y="16155"/>
              <wp:lineTo x="9495" y="13014"/>
              <wp:lineTo x="18478" y="10321"/>
              <wp:lineTo x="18221" y="6731"/>
              <wp:lineTo x="6672" y="4936"/>
              <wp:lineTo x="2823" y="4936"/>
            </wp:wrapPolygon>
          </wp:wrapTight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ennheiser_75_Years_wide_blue_RGB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3375" cy="916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B6084">
      <w:rPr>
        <w:noProof/>
        <w:lang w:val="de-DE" w:eastAsia="de-DE"/>
      </w:rPr>
      <w:drawing>
        <wp:anchor distT="0" distB="0" distL="114300" distR="114300" simplePos="0" relativeHeight="251673600" behindDoc="0" locked="1" layoutInCell="1" allowOverlap="1" wp14:anchorId="548C0058" wp14:editId="19F6076A">
          <wp:simplePos x="0" y="0"/>
          <wp:positionH relativeFrom="page">
            <wp:posOffset>900430</wp:posOffset>
          </wp:positionH>
          <wp:positionV relativeFrom="page">
            <wp:posOffset>10153015</wp:posOffset>
          </wp:positionV>
          <wp:extent cx="1026000" cy="108000"/>
          <wp:effectExtent l="0" t="0" r="3175" b="6350"/>
          <wp:wrapNone/>
          <wp:docPr id="26" name="Grafik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_Logoschrift_black.emf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6000" cy="10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F20CC5" w14:textId="77777777" w:rsidR="00D10F09" w:rsidRDefault="00D10F09" w:rsidP="00CA1EB9">
      <w:pPr>
        <w:spacing w:line="240" w:lineRule="auto"/>
      </w:pPr>
      <w:r>
        <w:separator/>
      </w:r>
    </w:p>
  </w:footnote>
  <w:footnote w:type="continuationSeparator" w:id="0">
    <w:p w14:paraId="1B1778C9" w14:textId="77777777" w:rsidR="00D10F09" w:rsidRDefault="00D10F09" w:rsidP="00CA1EB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E967A0" w14:textId="77777777" w:rsidR="002C0FD6" w:rsidRDefault="002C0FD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53DDC1" w14:textId="77777777" w:rsidR="008E5D5C" w:rsidRPr="008E5D5C" w:rsidRDefault="008E5D5C" w:rsidP="008E5D5C">
    <w:pPr>
      <w:pStyle w:val="Header"/>
      <w:rPr>
        <w:color w:val="0095D5" w:themeColor="accent1"/>
      </w:rPr>
    </w:pPr>
    <w:r w:rsidRPr="008E5D5C">
      <w:rPr>
        <w:color w:val="0095D5" w:themeColor="accent1"/>
      </w:rPr>
      <w:t>Press Release</w:t>
    </w:r>
    <w:r w:rsidRPr="008E5D5C">
      <w:rPr>
        <w:noProof/>
        <w:color w:val="0095D5" w:themeColor="accent1"/>
        <w:lang w:val="de-DE" w:eastAsia="de-DE"/>
      </w:rPr>
      <w:drawing>
        <wp:anchor distT="0" distB="0" distL="114300" distR="114300" simplePos="0" relativeHeight="251675648" behindDoc="0" locked="1" layoutInCell="1" allowOverlap="1" wp14:anchorId="199590AF" wp14:editId="19DC399B">
          <wp:simplePos x="0" y="0"/>
          <wp:positionH relativeFrom="page">
            <wp:posOffset>900430</wp:posOffset>
          </wp:positionH>
          <wp:positionV relativeFrom="page">
            <wp:posOffset>422275</wp:posOffset>
          </wp:positionV>
          <wp:extent cx="576000" cy="431117"/>
          <wp:effectExtent l="0" t="0" r="0" b="7620"/>
          <wp:wrapNone/>
          <wp:docPr id="23" name="Grafik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_Logo_black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0" cy="4311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C6F07FC" w14:textId="77777777" w:rsidR="008E5D5C" w:rsidRPr="008E5D5C" w:rsidRDefault="008E5D5C" w:rsidP="008E5D5C">
    <w:pPr>
      <w:pStyle w:val="Header"/>
    </w:pPr>
    <w:r>
      <w:fldChar w:fldCharType="begin"/>
    </w:r>
    <w:r>
      <w:instrText xml:space="preserve"> PAGE  \* Arabic  \* MERGEFORMAT </w:instrText>
    </w:r>
    <w:r>
      <w:fldChar w:fldCharType="separate"/>
    </w:r>
    <w:r w:rsidR="006108B6">
      <w:rPr>
        <w:noProof/>
      </w:rPr>
      <w:t>2</w:t>
    </w:r>
    <w:r>
      <w:fldChar w:fldCharType="end"/>
    </w:r>
    <w:r>
      <w:t>/</w:t>
    </w:r>
    <w:r w:rsidR="00330858">
      <w:fldChar w:fldCharType="begin"/>
    </w:r>
    <w:r w:rsidR="00330858">
      <w:instrText xml:space="preserve"> NUMPAGES  \* Arabic  \* MERGEFORMAT </w:instrText>
    </w:r>
    <w:r w:rsidR="00330858">
      <w:fldChar w:fldCharType="separate"/>
    </w:r>
    <w:r w:rsidR="006108B6">
      <w:rPr>
        <w:noProof/>
      </w:rPr>
      <w:t>2</w:t>
    </w:r>
    <w:r w:rsidR="00330858"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88F69F" w14:textId="77777777" w:rsidR="00CA1EB9" w:rsidRPr="008E5D5C" w:rsidRDefault="008E5D5C" w:rsidP="008E5D5C">
    <w:pPr>
      <w:pStyle w:val="Header"/>
      <w:rPr>
        <w:color w:val="0095D5" w:themeColor="accent1"/>
      </w:rPr>
    </w:pPr>
    <w:r w:rsidRPr="008E5D5C">
      <w:rPr>
        <w:color w:val="0095D5" w:themeColor="accent1"/>
      </w:rPr>
      <w:t>Press Release</w:t>
    </w:r>
    <w:r w:rsidR="00CA1EB9" w:rsidRPr="008E5D5C">
      <w:rPr>
        <w:noProof/>
        <w:color w:val="0095D5" w:themeColor="accent1"/>
        <w:lang w:val="de-DE" w:eastAsia="de-DE"/>
      </w:rPr>
      <w:drawing>
        <wp:anchor distT="0" distB="0" distL="114300" distR="114300" simplePos="0" relativeHeight="251668480" behindDoc="0" locked="1" layoutInCell="1" allowOverlap="1" wp14:anchorId="309AB358" wp14:editId="39DF0E1C">
          <wp:simplePos x="0" y="0"/>
          <wp:positionH relativeFrom="page">
            <wp:posOffset>900430</wp:posOffset>
          </wp:positionH>
          <wp:positionV relativeFrom="page">
            <wp:posOffset>422275</wp:posOffset>
          </wp:positionV>
          <wp:extent cx="576000" cy="431117"/>
          <wp:effectExtent l="0" t="0" r="0" b="7620"/>
          <wp:wrapNone/>
          <wp:docPr id="24" name="Grafik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_Logo_black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0" cy="4311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86A0383" w14:textId="77777777" w:rsidR="008E5D5C" w:rsidRPr="008E5D5C" w:rsidRDefault="008E5D5C" w:rsidP="008E5D5C">
    <w:pPr>
      <w:pStyle w:val="Header"/>
    </w:pPr>
    <w:r>
      <w:fldChar w:fldCharType="begin"/>
    </w:r>
    <w:r>
      <w:instrText xml:space="preserve"> PAGE  \* Arabic  \* MERGEFORMAT </w:instrText>
    </w:r>
    <w:r>
      <w:fldChar w:fldCharType="separate"/>
    </w:r>
    <w:r w:rsidR="006108B6">
      <w:rPr>
        <w:noProof/>
      </w:rPr>
      <w:t>1</w:t>
    </w:r>
    <w:r>
      <w:fldChar w:fldCharType="end"/>
    </w:r>
    <w:r>
      <w:t>/</w:t>
    </w:r>
    <w:r w:rsidR="00330858">
      <w:fldChar w:fldCharType="begin"/>
    </w:r>
    <w:r w:rsidR="00330858">
      <w:instrText xml:space="preserve"> NUMPAGES  \* Arabic  \* MERGEFORMAT </w:instrText>
    </w:r>
    <w:r w:rsidR="00330858">
      <w:fldChar w:fldCharType="separate"/>
    </w:r>
    <w:r w:rsidR="006108B6">
      <w:rPr>
        <w:noProof/>
      </w:rPr>
      <w:t>2</w:t>
    </w:r>
    <w:r w:rsidR="00330858"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115A0C"/>
    <w:multiLevelType w:val="multilevel"/>
    <w:tmpl w:val="6A329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1E6785"/>
    <w:multiLevelType w:val="multilevel"/>
    <w:tmpl w:val="5D2A8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B8608B"/>
    <w:multiLevelType w:val="multilevel"/>
    <w:tmpl w:val="248C8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56175CA"/>
    <w:multiLevelType w:val="multilevel"/>
    <w:tmpl w:val="17741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E0D1A00"/>
    <w:multiLevelType w:val="multilevel"/>
    <w:tmpl w:val="3E386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1EB9"/>
    <w:rsid w:val="00046519"/>
    <w:rsid w:val="000558E9"/>
    <w:rsid w:val="00083AE5"/>
    <w:rsid w:val="000A054A"/>
    <w:rsid w:val="000D65EA"/>
    <w:rsid w:val="00105986"/>
    <w:rsid w:val="00121501"/>
    <w:rsid w:val="00133894"/>
    <w:rsid w:val="001345C1"/>
    <w:rsid w:val="0014006E"/>
    <w:rsid w:val="001B46A8"/>
    <w:rsid w:val="001C63D8"/>
    <w:rsid w:val="001D4E25"/>
    <w:rsid w:val="001F3001"/>
    <w:rsid w:val="002057CE"/>
    <w:rsid w:val="002332F1"/>
    <w:rsid w:val="00245322"/>
    <w:rsid w:val="00260EBC"/>
    <w:rsid w:val="00280ABA"/>
    <w:rsid w:val="00282A8D"/>
    <w:rsid w:val="002C0FD6"/>
    <w:rsid w:val="002C4738"/>
    <w:rsid w:val="002C6F4D"/>
    <w:rsid w:val="00311C6F"/>
    <w:rsid w:val="00326FB8"/>
    <w:rsid w:val="003477FA"/>
    <w:rsid w:val="00375ACD"/>
    <w:rsid w:val="00375E6E"/>
    <w:rsid w:val="00385E80"/>
    <w:rsid w:val="003A5495"/>
    <w:rsid w:val="003A649F"/>
    <w:rsid w:val="003D06A1"/>
    <w:rsid w:val="00453B3E"/>
    <w:rsid w:val="004555C1"/>
    <w:rsid w:val="004929B3"/>
    <w:rsid w:val="004D48EE"/>
    <w:rsid w:val="00522A23"/>
    <w:rsid w:val="005278F7"/>
    <w:rsid w:val="005327DB"/>
    <w:rsid w:val="00561A8C"/>
    <w:rsid w:val="0058399A"/>
    <w:rsid w:val="00585911"/>
    <w:rsid w:val="00590484"/>
    <w:rsid w:val="005B7931"/>
    <w:rsid w:val="005C1F67"/>
    <w:rsid w:val="005D571F"/>
    <w:rsid w:val="005E4253"/>
    <w:rsid w:val="0060142B"/>
    <w:rsid w:val="006108B6"/>
    <w:rsid w:val="0063731D"/>
    <w:rsid w:val="006967BE"/>
    <w:rsid w:val="006D48DC"/>
    <w:rsid w:val="006F058F"/>
    <w:rsid w:val="00704FF1"/>
    <w:rsid w:val="007237E9"/>
    <w:rsid w:val="00732897"/>
    <w:rsid w:val="0075529A"/>
    <w:rsid w:val="00766E21"/>
    <w:rsid w:val="00772DC6"/>
    <w:rsid w:val="0078307A"/>
    <w:rsid w:val="0079263F"/>
    <w:rsid w:val="007C4F79"/>
    <w:rsid w:val="007C5F04"/>
    <w:rsid w:val="007E19D8"/>
    <w:rsid w:val="007E4612"/>
    <w:rsid w:val="007E6EAA"/>
    <w:rsid w:val="007F24D4"/>
    <w:rsid w:val="00810BAE"/>
    <w:rsid w:val="00814D06"/>
    <w:rsid w:val="00842A37"/>
    <w:rsid w:val="008C7E59"/>
    <w:rsid w:val="008D6CAB"/>
    <w:rsid w:val="008E20EA"/>
    <w:rsid w:val="008E5D5C"/>
    <w:rsid w:val="008F3DDB"/>
    <w:rsid w:val="009031C7"/>
    <w:rsid w:val="009221EF"/>
    <w:rsid w:val="00922ACD"/>
    <w:rsid w:val="009302B0"/>
    <w:rsid w:val="009320A9"/>
    <w:rsid w:val="00945E93"/>
    <w:rsid w:val="0096404E"/>
    <w:rsid w:val="00977493"/>
    <w:rsid w:val="009C45A2"/>
    <w:rsid w:val="009D6AD5"/>
    <w:rsid w:val="00A40283"/>
    <w:rsid w:val="00A43CB3"/>
    <w:rsid w:val="00A84AA8"/>
    <w:rsid w:val="00AA136E"/>
    <w:rsid w:val="00AB0C5A"/>
    <w:rsid w:val="00AB48ED"/>
    <w:rsid w:val="00AB5767"/>
    <w:rsid w:val="00AC4E77"/>
    <w:rsid w:val="00AD75E0"/>
    <w:rsid w:val="00AE0EF3"/>
    <w:rsid w:val="00AE1B83"/>
    <w:rsid w:val="00AE2057"/>
    <w:rsid w:val="00B141A8"/>
    <w:rsid w:val="00B20E88"/>
    <w:rsid w:val="00B476AD"/>
    <w:rsid w:val="00B51247"/>
    <w:rsid w:val="00B907FC"/>
    <w:rsid w:val="00BE0D8C"/>
    <w:rsid w:val="00C24DAB"/>
    <w:rsid w:val="00C8099E"/>
    <w:rsid w:val="00C91ACD"/>
    <w:rsid w:val="00CA1EB9"/>
    <w:rsid w:val="00CC06C6"/>
    <w:rsid w:val="00CD5497"/>
    <w:rsid w:val="00CE4E9C"/>
    <w:rsid w:val="00D10F09"/>
    <w:rsid w:val="00D17D05"/>
    <w:rsid w:val="00D22EA6"/>
    <w:rsid w:val="00D5457A"/>
    <w:rsid w:val="00D609F7"/>
    <w:rsid w:val="00D644ED"/>
    <w:rsid w:val="00D71EEF"/>
    <w:rsid w:val="00DA6BF8"/>
    <w:rsid w:val="00DC5453"/>
    <w:rsid w:val="00DC69CF"/>
    <w:rsid w:val="00DE486F"/>
    <w:rsid w:val="00DF53A1"/>
    <w:rsid w:val="00DF7B7B"/>
    <w:rsid w:val="00E0398A"/>
    <w:rsid w:val="00E233E0"/>
    <w:rsid w:val="00E42C92"/>
    <w:rsid w:val="00E72FF5"/>
    <w:rsid w:val="00EB6084"/>
    <w:rsid w:val="00EC576E"/>
    <w:rsid w:val="00EC5F29"/>
    <w:rsid w:val="00F45AA6"/>
    <w:rsid w:val="00F45F5C"/>
    <w:rsid w:val="00F75316"/>
    <w:rsid w:val="00FD69BF"/>
    <w:rsid w:val="00FE104E"/>
    <w:rsid w:val="00FF4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0E3D6E6"/>
  <w15:chartTrackingRefBased/>
  <w15:docId w15:val="{9E96DF7C-612A-4119-9ABF-B32A27204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C45A2"/>
    <w:pPr>
      <w:spacing w:after="0" w:line="360" w:lineRule="auto"/>
    </w:pPr>
    <w:rPr>
      <w:sz w:val="18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945E93"/>
    <w:pPr>
      <w:outlineLvl w:val="0"/>
    </w:pPr>
    <w:rPr>
      <w:b/>
      <w:color w:val="0095D5" w:themeColor="accent1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9C45A2"/>
    <w:pPr>
      <w:outlineLvl w:val="1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529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006F9F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5D5C"/>
    <w:pPr>
      <w:spacing w:line="195" w:lineRule="atLeast"/>
      <w:ind w:right="-1737"/>
      <w:jc w:val="right"/>
    </w:pPr>
    <w:rPr>
      <w:caps/>
      <w:spacing w:val="12"/>
      <w:sz w:val="15"/>
    </w:rPr>
  </w:style>
  <w:style w:type="character" w:customStyle="1" w:styleId="HeaderChar">
    <w:name w:val="Header Char"/>
    <w:basedOn w:val="DefaultParagraphFont"/>
    <w:link w:val="Header"/>
    <w:uiPriority w:val="99"/>
    <w:rsid w:val="008E5D5C"/>
    <w:rPr>
      <w:caps/>
      <w:spacing w:val="12"/>
      <w:sz w:val="15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AB5767"/>
    <w:pPr>
      <w:spacing w:line="180" w:lineRule="atLeast"/>
    </w:pPr>
    <w:rPr>
      <w:sz w:val="12"/>
    </w:rPr>
  </w:style>
  <w:style w:type="character" w:customStyle="1" w:styleId="FooterChar">
    <w:name w:val="Footer Char"/>
    <w:basedOn w:val="DefaultParagraphFont"/>
    <w:link w:val="Footer"/>
    <w:uiPriority w:val="99"/>
    <w:rsid w:val="00AB5767"/>
    <w:rPr>
      <w:sz w:val="12"/>
      <w:lang w:val="en-GB"/>
    </w:rPr>
  </w:style>
  <w:style w:type="table" w:styleId="TableGrid">
    <w:name w:val="Table Grid"/>
    <w:basedOn w:val="TableNormal"/>
    <w:uiPriority w:val="59"/>
    <w:unhideWhenUsed/>
    <w:rsid w:val="005327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al"/>
    <w:qFormat/>
    <w:rsid w:val="00AE2057"/>
    <w:pPr>
      <w:spacing w:line="180" w:lineRule="atLeast"/>
    </w:pPr>
    <w:rPr>
      <w:sz w:val="12"/>
    </w:rPr>
  </w:style>
  <w:style w:type="paragraph" w:styleId="Title">
    <w:name w:val="Title"/>
    <w:basedOn w:val="Normal"/>
    <w:next w:val="Normal"/>
    <w:link w:val="TitleChar"/>
    <w:uiPriority w:val="10"/>
    <w:rsid w:val="00AC4E77"/>
    <w:pPr>
      <w:spacing w:before="440" w:after="200"/>
      <w:contextualSpacing/>
    </w:pPr>
    <w:rPr>
      <w:sz w:val="24"/>
    </w:rPr>
  </w:style>
  <w:style w:type="character" w:customStyle="1" w:styleId="TitleChar">
    <w:name w:val="Title Char"/>
    <w:basedOn w:val="DefaultParagraphFont"/>
    <w:link w:val="Title"/>
    <w:uiPriority w:val="10"/>
    <w:rsid w:val="00AC4E77"/>
    <w:rPr>
      <w:sz w:val="24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945E93"/>
    <w:rPr>
      <w:b/>
      <w:color w:val="0095D5" w:themeColor="accent1"/>
      <w:sz w:val="18"/>
      <w:lang w:val="en-GB"/>
    </w:rPr>
  </w:style>
  <w:style w:type="paragraph" w:customStyle="1" w:styleId="Marginalnote">
    <w:name w:val="Marginal note"/>
    <w:basedOn w:val="Normal"/>
    <w:qFormat/>
    <w:rsid w:val="00F45F5C"/>
    <w:pPr>
      <w:framePr w:w="1418" w:wrap="around" w:vAnchor="text" w:hAnchor="text" w:x="8194" w:y="41"/>
      <w:spacing w:line="195" w:lineRule="atLeast"/>
    </w:pPr>
    <w:rPr>
      <w:sz w:val="15"/>
    </w:rPr>
  </w:style>
  <w:style w:type="character" w:customStyle="1" w:styleId="Heading2Char">
    <w:name w:val="Heading 2 Char"/>
    <w:basedOn w:val="DefaultParagraphFont"/>
    <w:link w:val="Heading2"/>
    <w:uiPriority w:val="9"/>
    <w:rsid w:val="009C45A2"/>
    <w:rPr>
      <w:b/>
      <w:sz w:val="18"/>
      <w:lang w:val="en-GB"/>
    </w:rPr>
  </w:style>
  <w:style w:type="paragraph" w:customStyle="1" w:styleId="Contact">
    <w:name w:val="Contact"/>
    <w:basedOn w:val="Normal"/>
    <w:qFormat/>
    <w:rsid w:val="00C24DAB"/>
    <w:pPr>
      <w:tabs>
        <w:tab w:val="left" w:pos="4111"/>
      </w:tabs>
      <w:spacing w:line="210" w:lineRule="atLeast"/>
    </w:pPr>
    <w:rPr>
      <w:sz w:val="15"/>
    </w:rPr>
  </w:style>
  <w:style w:type="character" w:styleId="Hyperlink">
    <w:name w:val="Hyperlink"/>
    <w:basedOn w:val="DefaultParagraphFont"/>
    <w:uiPriority w:val="99"/>
    <w:unhideWhenUsed/>
    <w:rsid w:val="00C24DAB"/>
    <w:rPr>
      <w:color w:val="000000" w:themeColor="hyperlink"/>
      <w:u w:val="single"/>
    </w:rPr>
  </w:style>
  <w:style w:type="paragraph" w:customStyle="1" w:styleId="Embargo">
    <w:name w:val="Embargo"/>
    <w:basedOn w:val="Normal"/>
    <w:qFormat/>
    <w:rsid w:val="009C45A2"/>
    <w:pPr>
      <w:spacing w:after="240"/>
    </w:pPr>
    <w:rPr>
      <w:b/>
      <w:color w:val="FF0A14"/>
    </w:rPr>
  </w:style>
  <w:style w:type="paragraph" w:styleId="Caption">
    <w:name w:val="caption"/>
    <w:basedOn w:val="Normal"/>
    <w:next w:val="Normal"/>
    <w:uiPriority w:val="35"/>
    <w:unhideWhenUsed/>
    <w:qFormat/>
    <w:rsid w:val="009320A9"/>
    <w:pPr>
      <w:spacing w:line="210" w:lineRule="atLeast"/>
    </w:pPr>
    <w:rPr>
      <w:sz w:val="15"/>
    </w:rPr>
  </w:style>
  <w:style w:type="paragraph" w:customStyle="1" w:styleId="About">
    <w:name w:val="About"/>
    <w:basedOn w:val="Normal"/>
    <w:qFormat/>
    <w:rsid w:val="00B476AD"/>
    <w:pPr>
      <w:spacing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031C7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31C7"/>
    <w:rPr>
      <w:rFonts w:ascii="Segoe UI" w:hAnsi="Segoe UI" w:cs="Segoe UI"/>
      <w:sz w:val="18"/>
      <w:szCs w:val="18"/>
      <w:lang w:val="en-GB"/>
    </w:rPr>
  </w:style>
  <w:style w:type="paragraph" w:customStyle="1" w:styleId="senn-regular">
    <w:name w:val="senn-regular"/>
    <w:basedOn w:val="Normal"/>
    <w:rsid w:val="00D545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styleId="Strong">
    <w:name w:val="Strong"/>
    <w:basedOn w:val="DefaultParagraphFont"/>
    <w:uiPriority w:val="22"/>
    <w:qFormat/>
    <w:rsid w:val="00D5457A"/>
    <w:rPr>
      <w:b/>
      <w:bCs/>
    </w:rPr>
  </w:style>
  <w:style w:type="character" w:customStyle="1" w:styleId="pricecurrency-sign">
    <w:name w:val="price__currency-sign"/>
    <w:basedOn w:val="DefaultParagraphFont"/>
    <w:rsid w:val="00D5457A"/>
  </w:style>
  <w:style w:type="character" w:customStyle="1" w:styleId="priceamount">
    <w:name w:val="price__amount"/>
    <w:basedOn w:val="DefaultParagraphFont"/>
    <w:rsid w:val="00D5457A"/>
  </w:style>
  <w:style w:type="paragraph" w:customStyle="1" w:styleId="product-teaserpricedetails">
    <w:name w:val="product-teaser__price__details"/>
    <w:basedOn w:val="Normal"/>
    <w:rsid w:val="00D545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styleId="FollowedHyperlink">
    <w:name w:val="FollowedHyperlink"/>
    <w:basedOn w:val="DefaultParagraphFont"/>
    <w:uiPriority w:val="99"/>
    <w:semiHidden/>
    <w:unhideWhenUsed/>
    <w:rsid w:val="0075529A"/>
    <w:rPr>
      <w:color w:val="00000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55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529A"/>
    <w:rPr>
      <w:rFonts w:asciiTheme="majorHAnsi" w:eastAsiaTheme="majorEastAsia" w:hAnsiTheme="majorHAnsi" w:cstheme="majorBidi"/>
      <w:color w:val="006F9F" w:themeColor="accent1" w:themeShade="BF"/>
      <w:sz w:val="18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260EBC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43C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43CB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43CB3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3C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3CB3"/>
    <w:rPr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07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43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7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69036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48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90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4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4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39314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98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191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043497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hyperlink" Target="mailto:gabby.wallace@hausmann.com.au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sennheiser-brandzone.com/c/181/zZLDqXUZ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eur03.safelinks.protection.outlook.com/?url=http%3A%2F%2Fwww.sennheiser.com%2Fspecial-deals&amp;data=02%7C01%7CStephanie.Schmidt%40sennheiser.com%7C0320e2bf65d4454c914208d7d58ac159%7C1c939853ca0f479295978519b4d0dfe3%7C0%7C0%7C637212664231757293&amp;sdata=1CL5V1SnrzdgdLPT8zd%2F4pAGVmbs8ssdIVxLOhkQCNY%3D&amp;reserved=0" TargetMode="External"/><Relationship Id="rId23" Type="http://schemas.openxmlformats.org/officeDocument/2006/relationships/footer" Target="footer3.xml"/><Relationship Id="rId10" Type="http://schemas.openxmlformats.org/officeDocument/2006/relationships/hyperlink" Target="https://eur03.safelinks.protection.outlook.com/?url=http%3A%2F%2Fwww.sennheiser.com%2Fspecial-deals&amp;data=02%7C01%7CStephanie.Schmidt%40sennheiser.com%7C0320e2bf65d4454c914208d7d58ac159%7C1c939853ca0f479295978519b4d0dfe3%7C0%7C0%7C637212664231757293&amp;sdata=1CL5V1SnrzdgdLPT8zd%2F4pAGVmbs8ssdIVxLOhkQCNY%3D&amp;reserved=0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jpeg"/><Relationship Id="rId22" Type="http://schemas.openxmlformats.org/officeDocument/2006/relationships/header" Target="header3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emf"/><Relationship Id="rId2" Type="http://schemas.openxmlformats.org/officeDocument/2006/relationships/image" Target="media/image9.svg"/><Relationship Id="rId1" Type="http://schemas.openxmlformats.org/officeDocument/2006/relationships/image" Target="media/image8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Larissa">
  <a:themeElements>
    <a:clrScheme name="Benutzerdefiniert 154">
      <a:dk1>
        <a:sysClr val="windowText" lastClr="000000"/>
      </a:dk1>
      <a:lt1>
        <a:sysClr val="window" lastClr="FFFFFF"/>
      </a:lt1>
      <a:dk2>
        <a:srgbClr val="E0E0E0"/>
      </a:dk2>
      <a:lt2>
        <a:srgbClr val="E0E0E0"/>
      </a:lt2>
      <a:accent1>
        <a:srgbClr val="0095D5"/>
      </a:accent1>
      <a:accent2>
        <a:srgbClr val="414141"/>
      </a:accent2>
      <a:accent3>
        <a:srgbClr val="E0E0E0"/>
      </a:accent3>
      <a:accent4>
        <a:srgbClr val="003746"/>
      </a:accent4>
      <a:accent5>
        <a:srgbClr val="E5F4FA"/>
      </a:accent5>
      <a:accent6>
        <a:srgbClr val="99AEB5"/>
      </a:accent6>
      <a:hlink>
        <a:srgbClr val="000000"/>
      </a:hlink>
      <a:folHlink>
        <a:srgbClr val="000000"/>
      </a:folHlink>
    </a:clrScheme>
    <a:fontScheme name="Benutzerdefiniert 173">
      <a:majorFont>
        <a:latin typeface="Sennheiser Office"/>
        <a:ea typeface=""/>
        <a:cs typeface=""/>
      </a:majorFont>
      <a:minorFont>
        <a:latin typeface="Sennheiser Office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A64AA3-F470-457D-AC8A-BCE62DA81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719</Words>
  <Characters>4099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Press Release</vt:lpstr>
      <vt:lpstr>Press Release</vt:lpstr>
    </vt:vector>
  </TitlesOfParts>
  <Company>Sennheiser electronic GmbH &amp; Co. KG</Company>
  <LinksUpToDate>false</LinksUpToDate>
  <CharactersWithSpaces>4809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 Release</dc:title>
  <dc:subject/>
  <dc:creator>Sennheiser electronic GmbH &amp; Co. KG</dc:creator>
  <cp:keywords/>
  <dc:description/>
  <cp:lastModifiedBy>Gabby Wallace</cp:lastModifiedBy>
  <cp:revision>4</cp:revision>
  <cp:lastPrinted>2020-04-07T10:07:00Z</cp:lastPrinted>
  <dcterms:created xsi:type="dcterms:W3CDTF">2020-04-06T11:48:00Z</dcterms:created>
  <dcterms:modified xsi:type="dcterms:W3CDTF">2020-04-07T10:07:00Z</dcterms:modified>
</cp:coreProperties>
</file>